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D0" w:rsidRPr="00E31BD0" w:rsidRDefault="00E31BD0" w:rsidP="00E31B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1BD0">
        <w:rPr>
          <w:rFonts w:ascii="Times New Roman" w:eastAsia="Calibri" w:hAnsi="Times New Roman" w:cs="Times New Roman"/>
          <w:sz w:val="28"/>
          <w:szCs w:val="28"/>
        </w:rPr>
        <w:t>Информация о расходовании денежных средств за 2 квартал 202</w:t>
      </w:r>
      <w:r w:rsidR="00BE28B1">
        <w:rPr>
          <w:rFonts w:ascii="Times New Roman" w:eastAsia="Calibri" w:hAnsi="Times New Roman" w:cs="Times New Roman"/>
          <w:sz w:val="28"/>
          <w:szCs w:val="28"/>
        </w:rPr>
        <w:t>3</w:t>
      </w:r>
      <w:r w:rsidR="006F1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600">
        <w:rPr>
          <w:rFonts w:ascii="Times New Roman" w:eastAsia="Calibri" w:hAnsi="Times New Roman" w:cs="Times New Roman"/>
          <w:sz w:val="28"/>
          <w:szCs w:val="28"/>
        </w:rPr>
        <w:br/>
        <w:t>(с 01.04.2023 по 26.05.2023)</w:t>
      </w:r>
      <w:r w:rsidRPr="00E31BD0">
        <w:rPr>
          <w:rFonts w:ascii="Times New Roman" w:eastAsia="Calibri" w:hAnsi="Times New Roman" w:cs="Times New Roman"/>
          <w:sz w:val="28"/>
          <w:szCs w:val="28"/>
        </w:rPr>
        <w:t xml:space="preserve"> года государственного учреждения образования</w:t>
      </w:r>
    </w:p>
    <w:p w:rsidR="00E31BD0" w:rsidRPr="00E31BD0" w:rsidRDefault="00E31BD0" w:rsidP="00E31B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1BD0">
        <w:rPr>
          <w:rFonts w:ascii="Times New Roman" w:eastAsia="Calibri" w:hAnsi="Times New Roman" w:cs="Times New Roman"/>
          <w:sz w:val="28"/>
          <w:szCs w:val="28"/>
        </w:rPr>
        <w:t xml:space="preserve"> «Дошкольный центр развития ребенка г. Вилейки»</w:t>
      </w:r>
    </w:p>
    <w:p w:rsidR="00E31BD0" w:rsidRPr="00E31BD0" w:rsidRDefault="00E31BD0" w:rsidP="00E31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E31BD0" w:rsidRPr="00E31BD0" w:rsidRDefault="00E31BD0" w:rsidP="00E31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31BD0">
        <w:rPr>
          <w:rFonts w:ascii="Times New Roman" w:eastAsia="Calibri" w:hAnsi="Times New Roman" w:cs="Times New Roman"/>
          <w:sz w:val="28"/>
          <w:szCs w:val="30"/>
        </w:rPr>
        <w:t>Добровольные взносы</w:t>
      </w:r>
    </w:p>
    <w:p w:rsidR="00E31BD0" w:rsidRPr="00E31BD0" w:rsidRDefault="00E31BD0" w:rsidP="00E31BD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9356" w:type="dxa"/>
        <w:tblInd w:w="-34" w:type="dxa"/>
        <w:tblLook w:val="04A0"/>
      </w:tblPr>
      <w:tblGrid>
        <w:gridCol w:w="928"/>
        <w:gridCol w:w="7295"/>
        <w:gridCol w:w="1133"/>
      </w:tblGrid>
      <w:tr w:rsidR="00E31BD0" w:rsidRPr="00E31BD0" w:rsidTr="00BE28B1">
        <w:tc>
          <w:tcPr>
            <w:tcW w:w="928" w:type="dxa"/>
          </w:tcPr>
          <w:p w:rsidR="00E31BD0" w:rsidRPr="00E31BD0" w:rsidRDefault="00E31BD0" w:rsidP="00E31BD0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30"/>
              </w:rPr>
              <w:t>№</w:t>
            </w:r>
          </w:p>
        </w:tc>
        <w:tc>
          <w:tcPr>
            <w:tcW w:w="7295" w:type="dxa"/>
          </w:tcPr>
          <w:p w:rsidR="00E31BD0" w:rsidRPr="00E31BD0" w:rsidRDefault="00E31BD0" w:rsidP="00E31BD0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30"/>
              </w:rPr>
              <w:t>Название</w:t>
            </w:r>
          </w:p>
        </w:tc>
        <w:tc>
          <w:tcPr>
            <w:tcW w:w="1133" w:type="dxa"/>
          </w:tcPr>
          <w:p w:rsidR="00E31BD0" w:rsidRPr="00E31BD0" w:rsidRDefault="00E31BD0" w:rsidP="00E31BD0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30"/>
              </w:rPr>
              <w:t>Сумма/ руб.</w:t>
            </w:r>
          </w:p>
        </w:tc>
      </w:tr>
      <w:tr w:rsidR="00E31BD0" w:rsidRPr="00E31BD0" w:rsidTr="00BE28B1">
        <w:tc>
          <w:tcPr>
            <w:tcW w:w="928" w:type="dxa"/>
          </w:tcPr>
          <w:p w:rsidR="00E31BD0" w:rsidRPr="00E31BD0" w:rsidRDefault="00E31BD0" w:rsidP="00E31BD0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295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за светодиодные лампы</w:t>
            </w:r>
          </w:p>
        </w:tc>
        <w:tc>
          <w:tcPr>
            <w:tcW w:w="1133" w:type="dxa"/>
          </w:tcPr>
          <w:p w:rsidR="00E31BD0" w:rsidRPr="006F1600" w:rsidRDefault="00BE28B1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6F1600">
              <w:rPr>
                <w:rFonts w:ascii="Times New Roman" w:eastAsia="Calibri" w:hAnsi="Times New Roman" w:cs="Times New Roman"/>
                <w:sz w:val="28"/>
                <w:szCs w:val="28"/>
              </w:rPr>
              <w:t>165,12</w:t>
            </w:r>
          </w:p>
        </w:tc>
      </w:tr>
      <w:tr w:rsidR="00E31BD0" w:rsidRPr="00E31BD0" w:rsidTr="00BE28B1">
        <w:tc>
          <w:tcPr>
            <w:tcW w:w="928" w:type="dxa"/>
          </w:tcPr>
          <w:p w:rsidR="00E31BD0" w:rsidRPr="00E31BD0" w:rsidRDefault="00E31BD0" w:rsidP="00E31BD0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295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за обслуживание систем видеонаблюдения</w:t>
            </w:r>
          </w:p>
        </w:tc>
        <w:tc>
          <w:tcPr>
            <w:tcW w:w="1133" w:type="dxa"/>
          </w:tcPr>
          <w:p w:rsidR="00E31BD0" w:rsidRPr="006F160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6F1600">
              <w:rPr>
                <w:rFonts w:ascii="Times New Roman" w:eastAsia="Calibri" w:hAnsi="Times New Roman" w:cs="Times New Roman"/>
                <w:sz w:val="28"/>
                <w:szCs w:val="28"/>
              </w:rPr>
              <w:t>33,92</w:t>
            </w:r>
          </w:p>
        </w:tc>
      </w:tr>
      <w:tr w:rsidR="00BE28B1" w:rsidRPr="00E31BD0" w:rsidTr="00BE28B1">
        <w:tc>
          <w:tcPr>
            <w:tcW w:w="928" w:type="dxa"/>
          </w:tcPr>
          <w:p w:rsidR="00BE28B1" w:rsidRPr="00E31BD0" w:rsidRDefault="00BE28B1" w:rsidP="00E31BD0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7295" w:type="dxa"/>
          </w:tcPr>
          <w:p w:rsidR="00BE28B1" w:rsidRPr="00E31BD0" w:rsidRDefault="00BE28B1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комплектующие для водоотведения холодной воды</w:t>
            </w:r>
          </w:p>
        </w:tc>
        <w:tc>
          <w:tcPr>
            <w:tcW w:w="1133" w:type="dxa"/>
          </w:tcPr>
          <w:p w:rsidR="00BE28B1" w:rsidRPr="006F1600" w:rsidRDefault="00BE28B1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600">
              <w:rPr>
                <w:rFonts w:ascii="Times New Roman" w:eastAsia="Calibri" w:hAnsi="Times New Roman" w:cs="Times New Roman"/>
                <w:sz w:val="28"/>
                <w:szCs w:val="28"/>
              </w:rPr>
              <w:t>46,97</w:t>
            </w:r>
          </w:p>
        </w:tc>
      </w:tr>
      <w:tr w:rsidR="00E31BD0" w:rsidRPr="00E31BD0" w:rsidTr="00BE28B1">
        <w:tc>
          <w:tcPr>
            <w:tcW w:w="928" w:type="dxa"/>
          </w:tcPr>
          <w:p w:rsidR="00E31BD0" w:rsidRPr="00E31BD0" w:rsidRDefault="00E31BD0" w:rsidP="00E31BD0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295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материалы</w:t>
            </w:r>
            <w:r w:rsidR="006F1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(процедурный кабинет и мелкий ремонт по группам)</w:t>
            </w:r>
          </w:p>
        </w:tc>
        <w:tc>
          <w:tcPr>
            <w:tcW w:w="1133" w:type="dxa"/>
          </w:tcPr>
          <w:p w:rsidR="00E31BD0" w:rsidRPr="006F1600" w:rsidRDefault="006F160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6F1600">
              <w:rPr>
                <w:rFonts w:ascii="Times New Roman" w:eastAsia="Calibri" w:hAnsi="Times New Roman" w:cs="Times New Roman"/>
                <w:sz w:val="28"/>
                <w:szCs w:val="28"/>
              </w:rPr>
              <w:t>205,82</w:t>
            </w:r>
          </w:p>
        </w:tc>
      </w:tr>
      <w:tr w:rsidR="00BE28B1" w:rsidRPr="00E31BD0" w:rsidTr="00BE28B1">
        <w:tc>
          <w:tcPr>
            <w:tcW w:w="928" w:type="dxa"/>
          </w:tcPr>
          <w:p w:rsidR="00BE28B1" w:rsidRPr="00E31BD0" w:rsidRDefault="00BE28B1" w:rsidP="00BE28B1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7295" w:type="dxa"/>
          </w:tcPr>
          <w:p w:rsidR="00BE28B1" w:rsidRPr="00E31BD0" w:rsidRDefault="006F160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к</w:t>
            </w:r>
            <w:r w:rsidR="00BE28B1">
              <w:rPr>
                <w:rFonts w:ascii="Times New Roman" w:eastAsia="Calibri" w:hAnsi="Times New Roman" w:cs="Times New Roman"/>
                <w:sz w:val="28"/>
                <w:szCs w:val="30"/>
              </w:rPr>
              <w:t>раска Эмаль для покраски надворного оборудования и уличных веранд</w:t>
            </w:r>
          </w:p>
        </w:tc>
        <w:tc>
          <w:tcPr>
            <w:tcW w:w="1133" w:type="dxa"/>
          </w:tcPr>
          <w:p w:rsidR="00BE28B1" w:rsidRPr="006F1600" w:rsidRDefault="00BE28B1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600">
              <w:rPr>
                <w:rFonts w:ascii="Times New Roman" w:eastAsia="Calibri" w:hAnsi="Times New Roman" w:cs="Times New Roman"/>
                <w:sz w:val="28"/>
                <w:szCs w:val="28"/>
              </w:rPr>
              <w:t>466,05</w:t>
            </w:r>
          </w:p>
        </w:tc>
      </w:tr>
    </w:tbl>
    <w:p w:rsidR="00E31BD0" w:rsidRPr="00E31BD0" w:rsidRDefault="00E31BD0" w:rsidP="00E31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BD0" w:rsidRPr="00E31BD0" w:rsidRDefault="00E31BD0" w:rsidP="00E31BD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BD0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                       </w:t>
      </w:r>
      <w:proofErr w:type="spellStart"/>
      <w:r w:rsidR="00BE28B1">
        <w:rPr>
          <w:rFonts w:ascii="Times New Roman" w:eastAsia="Calibri" w:hAnsi="Times New Roman" w:cs="Times New Roman"/>
          <w:sz w:val="28"/>
          <w:szCs w:val="28"/>
        </w:rPr>
        <w:t>М.И.Мухоедова</w:t>
      </w:r>
      <w:proofErr w:type="spellEnd"/>
    </w:p>
    <w:p w:rsidR="00E31BD0" w:rsidRPr="00E31BD0" w:rsidRDefault="00E31BD0" w:rsidP="00E31BD0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D0" w:rsidRPr="00E31BD0" w:rsidRDefault="00E31BD0" w:rsidP="00E31BD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536" w:rsidRDefault="00572536">
      <w:bookmarkStart w:id="0" w:name="_GoBack"/>
      <w:bookmarkEnd w:id="0"/>
    </w:p>
    <w:sectPr w:rsidR="00572536" w:rsidSect="00BC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21A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82F4E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412D"/>
    <w:rsid w:val="001337BE"/>
    <w:rsid w:val="00572536"/>
    <w:rsid w:val="006F1600"/>
    <w:rsid w:val="00AE412D"/>
    <w:rsid w:val="00BE28B1"/>
    <w:rsid w:val="00E3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2023-05-25T09:53:00Z</cp:lastPrinted>
  <dcterms:created xsi:type="dcterms:W3CDTF">2022-09-20T13:24:00Z</dcterms:created>
  <dcterms:modified xsi:type="dcterms:W3CDTF">2023-05-25T09:53:00Z</dcterms:modified>
</cp:coreProperties>
</file>